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877C8" w14:textId="77777777" w:rsidR="004502AD" w:rsidRDefault="004502AD"/>
    <w:p w14:paraId="586805A0" w14:textId="77777777" w:rsidR="00B05B09" w:rsidRDefault="00B05B09"/>
    <w:p w14:paraId="29ACC064" w14:textId="77777777" w:rsidR="00B05B09" w:rsidRDefault="00B05B09"/>
    <w:p w14:paraId="635D7A11" w14:textId="77777777" w:rsidR="00B05B09" w:rsidRDefault="00B05B09"/>
    <w:p w14:paraId="6451606D" w14:textId="48D43282" w:rsidR="004B68A1" w:rsidRPr="00EA08E5" w:rsidRDefault="004B68A1" w:rsidP="004B68A1">
      <w:pPr>
        <w:tabs>
          <w:tab w:val="right" w:pos="9639"/>
        </w:tabs>
        <w:spacing w:after="240"/>
        <w:ind w:left="-284" w:right="-462"/>
        <w:jc w:val="both"/>
        <w:rPr>
          <w:rFonts w:asciiTheme="minorHAnsi" w:hAnsiTheme="minorHAnsi" w:cstheme="minorHAnsi"/>
          <w:sz w:val="22"/>
          <w:szCs w:val="22"/>
        </w:rPr>
      </w:pPr>
      <w:r w:rsidRPr="00EA08E5">
        <w:rPr>
          <w:rFonts w:asciiTheme="minorHAnsi" w:hAnsiTheme="minorHAnsi" w:cstheme="minorHAnsi"/>
          <w:sz w:val="22"/>
          <w:szCs w:val="22"/>
        </w:rPr>
        <w:tab/>
      </w:r>
      <w:r w:rsidR="004502AD">
        <w:rPr>
          <w:rFonts w:asciiTheme="minorHAnsi" w:hAnsiTheme="minorHAnsi" w:cstheme="minorHAnsi"/>
          <w:sz w:val="22"/>
          <w:szCs w:val="22"/>
        </w:rPr>
        <w:t>July 2024</w:t>
      </w:r>
    </w:p>
    <w:p w14:paraId="20ED3487" w14:textId="77777777" w:rsidR="004B68A1" w:rsidRPr="00EA08E5" w:rsidRDefault="004B68A1" w:rsidP="004B68A1">
      <w:pPr>
        <w:tabs>
          <w:tab w:val="right" w:pos="9360"/>
        </w:tabs>
        <w:spacing w:after="240"/>
        <w:ind w:left="-284" w:right="-462"/>
        <w:jc w:val="both"/>
        <w:rPr>
          <w:rFonts w:asciiTheme="minorHAnsi" w:hAnsiTheme="minorHAnsi" w:cstheme="minorHAnsi"/>
          <w:sz w:val="22"/>
          <w:szCs w:val="22"/>
        </w:rPr>
      </w:pPr>
      <w:r w:rsidRPr="00EA08E5">
        <w:rPr>
          <w:rFonts w:asciiTheme="minorHAnsi" w:hAnsiTheme="minorHAnsi" w:cstheme="minorHAnsi"/>
          <w:sz w:val="22"/>
          <w:szCs w:val="22"/>
        </w:rPr>
        <w:t>Dear Parent/</w:t>
      </w:r>
      <w:r>
        <w:rPr>
          <w:rFonts w:asciiTheme="minorHAnsi" w:hAnsiTheme="minorHAnsi" w:cstheme="minorHAnsi"/>
          <w:sz w:val="22"/>
          <w:szCs w:val="22"/>
        </w:rPr>
        <w:t>Carer</w:t>
      </w:r>
    </w:p>
    <w:p w14:paraId="4704ED58" w14:textId="68062546" w:rsidR="004B68A1" w:rsidRDefault="004B68A1" w:rsidP="004B68A1">
      <w:pPr>
        <w:pStyle w:val="BodyText"/>
        <w:spacing w:after="240" w:line="240" w:lineRule="auto"/>
        <w:ind w:left="-284" w:right="-462"/>
        <w:rPr>
          <w:rFonts w:asciiTheme="minorHAnsi" w:hAnsiTheme="minorHAnsi" w:cstheme="minorHAnsi"/>
          <w:sz w:val="22"/>
          <w:szCs w:val="22"/>
        </w:rPr>
      </w:pPr>
      <w:bookmarkStart w:id="0" w:name="_Hlk525122032"/>
      <w:r w:rsidRPr="00EA08E5">
        <w:rPr>
          <w:rFonts w:asciiTheme="minorHAnsi" w:hAnsiTheme="minorHAnsi" w:cstheme="minorHAnsi"/>
          <w:sz w:val="22"/>
          <w:szCs w:val="22"/>
        </w:rPr>
        <w:t>The Year 10 Work Experience will commence on</w:t>
      </w:r>
      <w:r w:rsidR="00463273">
        <w:rPr>
          <w:rFonts w:asciiTheme="minorHAnsi" w:hAnsiTheme="minorHAnsi" w:cstheme="minorHAnsi"/>
          <w:sz w:val="22"/>
          <w:szCs w:val="22"/>
        </w:rPr>
        <w:t xml:space="preserve"> </w:t>
      </w:r>
      <w:r w:rsidR="004502AD" w:rsidRPr="004502AD">
        <w:rPr>
          <w:rFonts w:asciiTheme="minorHAnsi" w:hAnsiTheme="minorHAnsi" w:cstheme="minorHAnsi"/>
          <w:b/>
          <w:bCs/>
          <w:sz w:val="22"/>
          <w:szCs w:val="22"/>
        </w:rPr>
        <w:t>7</w:t>
      </w:r>
      <w:r w:rsidR="004502AD" w:rsidRPr="004502AD">
        <w:rPr>
          <w:rFonts w:asciiTheme="minorHAnsi" w:hAnsiTheme="minorHAnsi" w:cstheme="minorHAnsi"/>
          <w:b/>
          <w:bCs/>
          <w:sz w:val="22"/>
          <w:szCs w:val="22"/>
          <w:vertAlign w:val="superscript"/>
        </w:rPr>
        <w:t>th</w:t>
      </w:r>
      <w:r w:rsidR="004502AD" w:rsidRPr="004502AD">
        <w:rPr>
          <w:rFonts w:asciiTheme="minorHAnsi" w:hAnsiTheme="minorHAnsi" w:cstheme="minorHAnsi"/>
          <w:b/>
          <w:bCs/>
          <w:sz w:val="22"/>
          <w:szCs w:val="22"/>
        </w:rPr>
        <w:t xml:space="preserve"> April</w:t>
      </w:r>
      <w:r w:rsidRPr="00EA08E5">
        <w:rPr>
          <w:rFonts w:asciiTheme="minorHAnsi" w:hAnsiTheme="minorHAnsi" w:cstheme="minorHAnsi"/>
          <w:sz w:val="22"/>
          <w:szCs w:val="22"/>
        </w:rPr>
        <w:t xml:space="preserve"> and finish on </w:t>
      </w:r>
      <w:r w:rsidR="004502AD">
        <w:rPr>
          <w:rFonts w:asciiTheme="minorHAnsi" w:hAnsiTheme="minorHAnsi" w:cstheme="minorHAnsi"/>
          <w:b/>
          <w:sz w:val="22"/>
          <w:szCs w:val="22"/>
        </w:rPr>
        <w:t>11</w:t>
      </w:r>
      <w:r w:rsidR="004502AD" w:rsidRPr="004502AD">
        <w:rPr>
          <w:rFonts w:asciiTheme="minorHAnsi" w:hAnsiTheme="minorHAnsi" w:cstheme="minorHAnsi"/>
          <w:b/>
          <w:sz w:val="22"/>
          <w:szCs w:val="22"/>
          <w:vertAlign w:val="superscript"/>
        </w:rPr>
        <w:t>th</w:t>
      </w:r>
      <w:r w:rsidR="004502AD">
        <w:rPr>
          <w:rFonts w:asciiTheme="minorHAnsi" w:hAnsiTheme="minorHAnsi" w:cstheme="minorHAnsi"/>
          <w:b/>
          <w:sz w:val="22"/>
          <w:szCs w:val="22"/>
        </w:rPr>
        <w:t xml:space="preserve"> April</w:t>
      </w:r>
      <w:r w:rsidR="00463273">
        <w:rPr>
          <w:rFonts w:asciiTheme="minorHAnsi" w:hAnsiTheme="minorHAnsi" w:cstheme="minorHAnsi"/>
          <w:b/>
          <w:sz w:val="22"/>
          <w:szCs w:val="22"/>
        </w:rPr>
        <w:t xml:space="preserve"> 202</w:t>
      </w:r>
      <w:r w:rsidR="004502AD">
        <w:rPr>
          <w:rFonts w:asciiTheme="minorHAnsi" w:hAnsiTheme="minorHAnsi" w:cstheme="minorHAnsi"/>
          <w:b/>
          <w:sz w:val="22"/>
          <w:szCs w:val="22"/>
        </w:rPr>
        <w:t>5</w:t>
      </w:r>
      <w:r w:rsidR="00676303">
        <w:rPr>
          <w:rFonts w:asciiTheme="minorHAnsi" w:hAnsiTheme="minorHAnsi" w:cstheme="minorHAnsi"/>
          <w:b/>
          <w:sz w:val="22"/>
          <w:szCs w:val="22"/>
        </w:rPr>
        <w:t>.</w:t>
      </w:r>
      <w:r w:rsidRPr="00EA08E5">
        <w:rPr>
          <w:rFonts w:asciiTheme="minorHAnsi" w:hAnsiTheme="minorHAnsi" w:cstheme="minorHAnsi"/>
          <w:sz w:val="22"/>
          <w:szCs w:val="22"/>
        </w:rPr>
        <w:t xml:space="preserve"> This will provide all students with a meaningful and worthwhile experience of the world of work. It is hoped that this time is an enjoyable experience where students will meet and work with a range of professionals who will give an insight into what is needed to be successful within a range of careers.  Students will need to be organised and recognise the importance of first impressions to forge good relationships. Areas such as punctuality and meeting basic requirements are also of real importance. </w:t>
      </w:r>
    </w:p>
    <w:p w14:paraId="63B864AE" w14:textId="482AA916" w:rsidR="00147688" w:rsidRPr="00EA08E5" w:rsidRDefault="00147688" w:rsidP="004B68A1">
      <w:pPr>
        <w:pStyle w:val="BodyText"/>
        <w:spacing w:after="240" w:line="240" w:lineRule="auto"/>
        <w:ind w:left="-284" w:right="-462"/>
        <w:rPr>
          <w:rFonts w:asciiTheme="minorHAnsi" w:hAnsiTheme="minorHAnsi" w:cstheme="minorHAnsi"/>
          <w:b/>
          <w:sz w:val="22"/>
          <w:szCs w:val="22"/>
        </w:rPr>
      </w:pPr>
      <w:r>
        <w:rPr>
          <w:rFonts w:asciiTheme="minorHAnsi" w:hAnsiTheme="minorHAnsi" w:cstheme="minorHAnsi"/>
          <w:sz w:val="22"/>
          <w:szCs w:val="22"/>
        </w:rPr>
        <w:t>It is the responsibility of the student and parent to ensure that safe transport is provided to and from the placement for the duration of the week.  Placements are to be applied for by the student using: email, telephone, or face to face communication; confirmation is to be received before sending the details to school for approval</w:t>
      </w:r>
      <w:r w:rsidR="004502AD">
        <w:rPr>
          <w:rFonts w:asciiTheme="minorHAnsi" w:hAnsiTheme="minorHAnsi" w:cstheme="minorHAnsi"/>
          <w:sz w:val="22"/>
          <w:szCs w:val="22"/>
        </w:rPr>
        <w:t xml:space="preserve">; students will also be expected to add their work experience to </w:t>
      </w:r>
      <w:proofErr w:type="spellStart"/>
      <w:r w:rsidR="004502AD">
        <w:rPr>
          <w:rFonts w:asciiTheme="minorHAnsi" w:hAnsiTheme="minorHAnsi" w:cstheme="minorHAnsi"/>
          <w:sz w:val="22"/>
          <w:szCs w:val="22"/>
        </w:rPr>
        <w:t>Grofar</w:t>
      </w:r>
      <w:proofErr w:type="spellEnd"/>
      <w:r w:rsidR="004502AD">
        <w:rPr>
          <w:rFonts w:asciiTheme="minorHAnsi" w:hAnsiTheme="minorHAnsi" w:cstheme="minorHAnsi"/>
          <w:sz w:val="22"/>
          <w:szCs w:val="22"/>
        </w:rPr>
        <w:t xml:space="preserve"> and monitor their placement via this platform.</w:t>
      </w:r>
    </w:p>
    <w:bookmarkEnd w:id="0"/>
    <w:p w14:paraId="23121BB1" w14:textId="5CEC7ECD" w:rsidR="004B68A1" w:rsidRPr="00EA08E5" w:rsidRDefault="004B68A1" w:rsidP="215F2390">
      <w:pPr>
        <w:pStyle w:val="BodyText"/>
        <w:spacing w:after="240" w:line="240" w:lineRule="auto"/>
        <w:ind w:left="-284" w:right="-462"/>
        <w:rPr>
          <w:rFonts w:asciiTheme="minorHAnsi" w:hAnsiTheme="minorHAnsi" w:cstheme="minorBidi"/>
          <w:sz w:val="22"/>
          <w:szCs w:val="22"/>
        </w:rPr>
      </w:pPr>
      <w:r w:rsidRPr="215F2390">
        <w:rPr>
          <w:rFonts w:asciiTheme="minorHAnsi" w:hAnsiTheme="minorHAnsi" w:cstheme="minorBidi"/>
          <w:sz w:val="22"/>
          <w:szCs w:val="22"/>
        </w:rPr>
        <w:t>As representatives of the school community</w:t>
      </w:r>
      <w:r w:rsidR="1DCDBA9B" w:rsidRPr="215F2390">
        <w:rPr>
          <w:rFonts w:asciiTheme="minorHAnsi" w:hAnsiTheme="minorHAnsi" w:cstheme="minorBidi"/>
          <w:sz w:val="22"/>
          <w:szCs w:val="22"/>
        </w:rPr>
        <w:t>,</w:t>
      </w:r>
      <w:r w:rsidRPr="215F2390">
        <w:rPr>
          <w:rFonts w:asciiTheme="minorHAnsi" w:hAnsiTheme="minorHAnsi" w:cstheme="minorBidi"/>
          <w:sz w:val="22"/>
          <w:szCs w:val="22"/>
        </w:rPr>
        <w:t xml:space="preserve"> we shall expect students to maintain high standards of attitude</w:t>
      </w:r>
      <w:r w:rsidR="700EE8D0" w:rsidRPr="215F2390">
        <w:rPr>
          <w:rFonts w:asciiTheme="minorHAnsi" w:hAnsiTheme="minorHAnsi" w:cstheme="minorBidi"/>
          <w:sz w:val="22"/>
          <w:szCs w:val="22"/>
        </w:rPr>
        <w:t xml:space="preserve"> to learning,</w:t>
      </w:r>
      <w:r w:rsidRPr="215F2390">
        <w:rPr>
          <w:rFonts w:asciiTheme="minorHAnsi" w:hAnsiTheme="minorHAnsi" w:cstheme="minorBidi"/>
          <w:sz w:val="22"/>
          <w:szCs w:val="22"/>
        </w:rPr>
        <w:t xml:space="preserve"> and behaviour</w:t>
      </w:r>
      <w:r w:rsidR="004502AD">
        <w:rPr>
          <w:rFonts w:asciiTheme="minorHAnsi" w:hAnsiTheme="minorHAnsi" w:cstheme="minorBidi"/>
          <w:sz w:val="22"/>
          <w:szCs w:val="22"/>
        </w:rPr>
        <w:t>;</w:t>
      </w:r>
      <w:r w:rsidRPr="215F2390">
        <w:rPr>
          <w:rFonts w:asciiTheme="minorHAnsi" w:hAnsiTheme="minorHAnsi" w:cstheme="minorBidi"/>
          <w:sz w:val="22"/>
          <w:szCs w:val="22"/>
        </w:rPr>
        <w:t xml:space="preserve"> building on the advice and support given by those they will be working with. As many students as possible will be visited at their place of work; this takes place later during the Work Experience and the member of staff responsible will talk to both employer and student.</w:t>
      </w:r>
    </w:p>
    <w:p w14:paraId="08BD1D29" w14:textId="6BE6B5E0" w:rsidR="004B68A1" w:rsidRPr="00EA08E5" w:rsidRDefault="004B68A1" w:rsidP="004B68A1">
      <w:pPr>
        <w:pStyle w:val="BodyText"/>
        <w:spacing w:after="240" w:line="240" w:lineRule="auto"/>
        <w:ind w:left="-284" w:right="-462"/>
        <w:rPr>
          <w:rFonts w:asciiTheme="minorHAnsi" w:hAnsiTheme="minorHAnsi" w:cstheme="minorHAnsi"/>
          <w:color w:val="000000" w:themeColor="text1"/>
          <w:sz w:val="22"/>
          <w:szCs w:val="22"/>
        </w:rPr>
      </w:pPr>
      <w:r w:rsidRPr="00EA08E5">
        <w:rPr>
          <w:rFonts w:asciiTheme="minorHAnsi" w:hAnsiTheme="minorHAnsi" w:cstheme="minorHAnsi"/>
          <w:color w:val="000000" w:themeColor="text1"/>
          <w:sz w:val="22"/>
          <w:szCs w:val="22"/>
        </w:rPr>
        <w:t>Whilst on placement, students will be expected to keep a</w:t>
      </w:r>
      <w:r w:rsidR="00676303">
        <w:rPr>
          <w:rFonts w:asciiTheme="minorHAnsi" w:hAnsiTheme="minorHAnsi" w:cstheme="minorHAnsi"/>
          <w:color w:val="000000" w:themeColor="text1"/>
          <w:sz w:val="22"/>
          <w:szCs w:val="22"/>
        </w:rPr>
        <w:t>n online</w:t>
      </w:r>
      <w:r w:rsidRPr="00EA08E5">
        <w:rPr>
          <w:rFonts w:asciiTheme="minorHAnsi" w:hAnsiTheme="minorHAnsi" w:cstheme="minorHAnsi"/>
          <w:color w:val="000000" w:themeColor="text1"/>
          <w:sz w:val="22"/>
          <w:szCs w:val="22"/>
        </w:rPr>
        <w:t xml:space="preserve"> work experience diary to record their experiences. This will allow them to evaluate and learn from any experiences they have had whilst on placement</w:t>
      </w:r>
      <w:r w:rsidR="004502AD">
        <w:rPr>
          <w:rFonts w:asciiTheme="minorHAnsi" w:hAnsiTheme="minorHAnsi" w:cstheme="minorHAnsi"/>
          <w:color w:val="000000" w:themeColor="text1"/>
          <w:sz w:val="22"/>
          <w:szCs w:val="22"/>
        </w:rPr>
        <w:t xml:space="preserve">.  </w:t>
      </w:r>
      <w:proofErr w:type="spellStart"/>
      <w:r w:rsidR="004502AD">
        <w:rPr>
          <w:rFonts w:asciiTheme="minorHAnsi" w:hAnsiTheme="minorHAnsi" w:cstheme="minorHAnsi"/>
          <w:color w:val="000000" w:themeColor="text1"/>
          <w:sz w:val="22"/>
          <w:szCs w:val="22"/>
        </w:rPr>
        <w:t>Grofar</w:t>
      </w:r>
      <w:proofErr w:type="spellEnd"/>
      <w:r w:rsidR="004502AD">
        <w:rPr>
          <w:rFonts w:asciiTheme="minorHAnsi" w:hAnsiTheme="minorHAnsi" w:cstheme="minorHAnsi"/>
          <w:color w:val="000000" w:themeColor="text1"/>
          <w:sz w:val="22"/>
          <w:szCs w:val="22"/>
        </w:rPr>
        <w:t xml:space="preserve"> will automatically build this experience into the CV function in the software.</w:t>
      </w:r>
    </w:p>
    <w:p w14:paraId="2A5636F7" w14:textId="77777777" w:rsidR="0094563C" w:rsidRDefault="004B68A1" w:rsidP="004B68A1">
      <w:pPr>
        <w:pStyle w:val="BodyText"/>
        <w:spacing w:after="240" w:line="240" w:lineRule="auto"/>
        <w:ind w:left="-284" w:right="-462"/>
        <w:rPr>
          <w:rFonts w:asciiTheme="minorHAnsi" w:hAnsiTheme="minorHAnsi" w:cstheme="minorHAnsi"/>
          <w:sz w:val="22"/>
          <w:szCs w:val="22"/>
        </w:rPr>
      </w:pPr>
      <w:r w:rsidRPr="00EA08E5">
        <w:rPr>
          <w:rFonts w:asciiTheme="minorHAnsi" w:hAnsiTheme="minorHAnsi" w:cstheme="minorHAnsi"/>
          <w:sz w:val="22"/>
          <w:szCs w:val="22"/>
        </w:rPr>
        <w:t xml:space="preserve">We would also like to inform you that if your child is unable to attend during the Work Experience period, it is important that you inform both the school and child’s place of work.  </w:t>
      </w:r>
    </w:p>
    <w:p w14:paraId="5A1468C9" w14:textId="683A9440" w:rsidR="004B68A1" w:rsidRPr="00EA08E5" w:rsidRDefault="004B68A1" w:rsidP="004B68A1">
      <w:pPr>
        <w:pStyle w:val="BodyText"/>
        <w:spacing w:after="240" w:line="240" w:lineRule="auto"/>
        <w:ind w:left="-284" w:right="-462"/>
        <w:rPr>
          <w:rFonts w:asciiTheme="minorHAnsi" w:hAnsiTheme="minorHAnsi" w:cstheme="minorHAnsi"/>
          <w:sz w:val="22"/>
          <w:szCs w:val="22"/>
        </w:rPr>
      </w:pPr>
      <w:r w:rsidRPr="00EA08E5">
        <w:rPr>
          <w:rFonts w:asciiTheme="minorHAnsi" w:hAnsiTheme="minorHAnsi" w:cstheme="minorHAnsi"/>
          <w:sz w:val="22"/>
          <w:szCs w:val="22"/>
        </w:rPr>
        <w:t>The deadlines for returning applications are as follows:</w:t>
      </w:r>
    </w:p>
    <w:p w14:paraId="5C04DE61" w14:textId="483125FE" w:rsidR="004B68A1" w:rsidRPr="00EA08E5" w:rsidRDefault="004B68A1" w:rsidP="004B68A1">
      <w:pPr>
        <w:pStyle w:val="BodyText"/>
        <w:spacing w:line="240" w:lineRule="auto"/>
        <w:ind w:left="720" w:right="-462"/>
        <w:rPr>
          <w:rFonts w:asciiTheme="minorHAnsi" w:hAnsiTheme="minorHAnsi" w:cstheme="minorHAnsi"/>
          <w:b/>
          <w:sz w:val="22"/>
          <w:szCs w:val="22"/>
        </w:rPr>
      </w:pPr>
      <w:r w:rsidRPr="00EA08E5">
        <w:rPr>
          <w:rFonts w:asciiTheme="minorHAnsi" w:hAnsiTheme="minorHAnsi" w:cstheme="minorHAnsi"/>
          <w:sz w:val="22"/>
          <w:szCs w:val="22"/>
        </w:rPr>
        <w:t xml:space="preserve">Out of County is </w:t>
      </w:r>
      <w:r w:rsidR="004502AD">
        <w:rPr>
          <w:rFonts w:asciiTheme="minorHAnsi" w:hAnsiTheme="minorHAnsi" w:cstheme="minorHAnsi"/>
          <w:b/>
          <w:color w:val="000000" w:themeColor="text1"/>
          <w:sz w:val="22"/>
          <w:szCs w:val="22"/>
        </w:rPr>
        <w:t>13</w:t>
      </w:r>
      <w:r w:rsidRPr="001C7726">
        <w:rPr>
          <w:rFonts w:asciiTheme="minorHAnsi" w:hAnsiTheme="minorHAnsi" w:cstheme="minorHAnsi"/>
          <w:b/>
          <w:color w:val="000000" w:themeColor="text1"/>
          <w:sz w:val="22"/>
          <w:szCs w:val="22"/>
          <w:vertAlign w:val="superscript"/>
        </w:rPr>
        <w:t>th</w:t>
      </w:r>
      <w:r w:rsidRPr="001C7726">
        <w:rPr>
          <w:rFonts w:asciiTheme="minorHAnsi" w:hAnsiTheme="minorHAnsi" w:cstheme="minorHAnsi"/>
          <w:b/>
          <w:color w:val="000000" w:themeColor="text1"/>
          <w:sz w:val="22"/>
          <w:szCs w:val="22"/>
        </w:rPr>
        <w:t xml:space="preserve"> December </w:t>
      </w:r>
      <w:r>
        <w:rPr>
          <w:rFonts w:asciiTheme="minorHAnsi" w:hAnsiTheme="minorHAnsi" w:cstheme="minorHAnsi"/>
          <w:b/>
          <w:color w:val="000000" w:themeColor="text1"/>
          <w:sz w:val="22"/>
          <w:szCs w:val="22"/>
        </w:rPr>
        <w:t>202</w:t>
      </w:r>
      <w:r w:rsidR="004502AD">
        <w:rPr>
          <w:rFonts w:asciiTheme="minorHAnsi" w:hAnsiTheme="minorHAnsi" w:cstheme="minorHAnsi"/>
          <w:b/>
          <w:color w:val="000000" w:themeColor="text1"/>
          <w:sz w:val="22"/>
          <w:szCs w:val="22"/>
        </w:rPr>
        <w:t>4</w:t>
      </w:r>
      <w:r w:rsidRPr="001C7726">
        <w:rPr>
          <w:rFonts w:asciiTheme="minorHAnsi" w:hAnsiTheme="minorHAnsi" w:cstheme="minorHAnsi"/>
          <w:b/>
          <w:color w:val="000000" w:themeColor="text1"/>
          <w:sz w:val="22"/>
          <w:szCs w:val="22"/>
        </w:rPr>
        <w:tab/>
      </w:r>
      <w:r w:rsidRPr="001C7726">
        <w:rPr>
          <w:rFonts w:asciiTheme="minorHAnsi" w:hAnsiTheme="minorHAnsi" w:cstheme="minorHAnsi"/>
          <w:b/>
          <w:color w:val="000000" w:themeColor="text1"/>
          <w:sz w:val="22"/>
          <w:szCs w:val="22"/>
        </w:rPr>
        <w:tab/>
      </w:r>
      <w:proofErr w:type="gramStart"/>
      <w:r w:rsidRPr="001C7726">
        <w:rPr>
          <w:rFonts w:asciiTheme="minorHAnsi" w:hAnsiTheme="minorHAnsi" w:cstheme="minorHAnsi"/>
          <w:color w:val="000000" w:themeColor="text1"/>
          <w:sz w:val="22"/>
          <w:szCs w:val="22"/>
        </w:rPr>
        <w:t>In</w:t>
      </w:r>
      <w:proofErr w:type="gramEnd"/>
      <w:r w:rsidRPr="001C7726">
        <w:rPr>
          <w:rFonts w:asciiTheme="minorHAnsi" w:hAnsiTheme="minorHAnsi" w:cstheme="minorHAnsi"/>
          <w:color w:val="000000" w:themeColor="text1"/>
          <w:sz w:val="22"/>
          <w:szCs w:val="22"/>
        </w:rPr>
        <w:t xml:space="preserve"> County is </w:t>
      </w:r>
      <w:r w:rsidR="004502AD">
        <w:rPr>
          <w:rFonts w:asciiTheme="minorHAnsi" w:hAnsiTheme="minorHAnsi" w:cstheme="minorHAnsi"/>
          <w:b/>
          <w:color w:val="000000" w:themeColor="text1"/>
          <w:sz w:val="22"/>
          <w:szCs w:val="22"/>
        </w:rPr>
        <w:t>31</w:t>
      </w:r>
      <w:r w:rsidR="004502AD" w:rsidRPr="004502AD">
        <w:rPr>
          <w:rFonts w:asciiTheme="minorHAnsi" w:hAnsiTheme="minorHAnsi" w:cstheme="minorHAnsi"/>
          <w:b/>
          <w:color w:val="000000" w:themeColor="text1"/>
          <w:sz w:val="22"/>
          <w:szCs w:val="22"/>
          <w:vertAlign w:val="superscript"/>
        </w:rPr>
        <w:t>st</w:t>
      </w:r>
      <w:r w:rsidR="004502AD">
        <w:rPr>
          <w:rFonts w:asciiTheme="minorHAnsi" w:hAnsiTheme="minorHAnsi" w:cstheme="minorHAnsi"/>
          <w:b/>
          <w:color w:val="000000" w:themeColor="text1"/>
          <w:sz w:val="22"/>
          <w:szCs w:val="22"/>
        </w:rPr>
        <w:t xml:space="preserve"> </w:t>
      </w:r>
      <w:r w:rsidRPr="001C7726">
        <w:rPr>
          <w:rFonts w:asciiTheme="minorHAnsi" w:hAnsiTheme="minorHAnsi" w:cstheme="minorHAnsi"/>
          <w:b/>
          <w:color w:val="000000" w:themeColor="text1"/>
          <w:sz w:val="22"/>
          <w:szCs w:val="22"/>
        </w:rPr>
        <w:t xml:space="preserve">January </w:t>
      </w:r>
      <w:r>
        <w:rPr>
          <w:rFonts w:asciiTheme="minorHAnsi" w:hAnsiTheme="minorHAnsi" w:cstheme="minorHAnsi"/>
          <w:b/>
          <w:color w:val="000000" w:themeColor="text1"/>
          <w:sz w:val="22"/>
          <w:szCs w:val="22"/>
        </w:rPr>
        <w:t>202</w:t>
      </w:r>
      <w:r w:rsidR="004502AD">
        <w:rPr>
          <w:rFonts w:asciiTheme="minorHAnsi" w:hAnsiTheme="minorHAnsi" w:cstheme="minorHAnsi"/>
          <w:b/>
          <w:color w:val="000000" w:themeColor="text1"/>
          <w:sz w:val="22"/>
          <w:szCs w:val="22"/>
        </w:rPr>
        <w:t>5</w:t>
      </w:r>
    </w:p>
    <w:p w14:paraId="41D416A4" w14:textId="77777777" w:rsidR="004B68A1" w:rsidRPr="00EA08E5" w:rsidRDefault="004B68A1" w:rsidP="004B68A1">
      <w:pPr>
        <w:pStyle w:val="BodyText"/>
        <w:spacing w:line="240" w:lineRule="auto"/>
        <w:ind w:left="-284" w:right="-462"/>
        <w:rPr>
          <w:rFonts w:asciiTheme="minorHAnsi" w:hAnsiTheme="minorHAnsi" w:cstheme="minorHAnsi"/>
          <w:b/>
          <w:sz w:val="22"/>
          <w:szCs w:val="22"/>
        </w:rPr>
      </w:pPr>
    </w:p>
    <w:p w14:paraId="00755E89" w14:textId="208B5831" w:rsidR="004B68A1" w:rsidRPr="00EA08E5" w:rsidRDefault="004B68A1" w:rsidP="004B68A1">
      <w:pPr>
        <w:pStyle w:val="BodyText"/>
        <w:spacing w:after="240" w:line="240" w:lineRule="auto"/>
        <w:ind w:left="-284" w:right="-462"/>
        <w:rPr>
          <w:rFonts w:asciiTheme="minorHAnsi" w:hAnsiTheme="minorHAnsi" w:cstheme="minorHAnsi"/>
          <w:sz w:val="22"/>
          <w:szCs w:val="22"/>
        </w:rPr>
      </w:pPr>
      <w:r w:rsidRPr="00EA08E5">
        <w:rPr>
          <w:rFonts w:asciiTheme="minorHAnsi" w:hAnsiTheme="minorHAnsi" w:cstheme="minorHAnsi"/>
          <w:sz w:val="22"/>
          <w:szCs w:val="22"/>
        </w:rPr>
        <w:t xml:space="preserve">Please note, for a work experience placement to be approved, the work experience placement provider must hold valid employer and public liability insurance. </w:t>
      </w:r>
      <w:r>
        <w:rPr>
          <w:rFonts w:asciiTheme="minorHAnsi" w:hAnsiTheme="minorHAnsi" w:cstheme="minorHAnsi"/>
          <w:sz w:val="22"/>
          <w:szCs w:val="22"/>
        </w:rPr>
        <w:t xml:space="preserve">The deadline for the ‘Out of County’ placements </w:t>
      </w:r>
      <w:r w:rsidR="0094563C">
        <w:rPr>
          <w:rFonts w:asciiTheme="minorHAnsi" w:hAnsiTheme="minorHAnsi" w:cstheme="minorHAnsi"/>
          <w:sz w:val="22"/>
          <w:szCs w:val="22"/>
        </w:rPr>
        <w:t>must</w:t>
      </w:r>
      <w:r>
        <w:rPr>
          <w:rFonts w:asciiTheme="minorHAnsi" w:hAnsiTheme="minorHAnsi" w:cstheme="minorHAnsi"/>
          <w:sz w:val="22"/>
          <w:szCs w:val="22"/>
        </w:rPr>
        <w:t xml:space="preserve"> be agreed by the given date, this is non-negotiable due to the specified county having to complete checks for us.</w:t>
      </w:r>
    </w:p>
    <w:p w14:paraId="31B84FCA" w14:textId="77777777" w:rsidR="004B68A1" w:rsidRPr="00EA08E5" w:rsidRDefault="004B68A1" w:rsidP="004B68A1">
      <w:pPr>
        <w:pStyle w:val="BodyText"/>
        <w:spacing w:after="240" w:line="240" w:lineRule="auto"/>
        <w:ind w:left="-284" w:right="-462"/>
        <w:rPr>
          <w:rFonts w:asciiTheme="minorHAnsi" w:hAnsiTheme="minorHAnsi" w:cstheme="minorHAnsi"/>
          <w:b/>
          <w:sz w:val="22"/>
          <w:szCs w:val="22"/>
        </w:rPr>
      </w:pPr>
      <w:r w:rsidRPr="00EA08E5">
        <w:rPr>
          <w:rFonts w:asciiTheme="minorHAnsi" w:hAnsiTheme="minorHAnsi" w:cstheme="minorHAnsi"/>
          <w:sz w:val="22"/>
          <w:szCs w:val="22"/>
        </w:rPr>
        <w:t>If you require any further information concerning Work Experience, please do not hesitate to contact me at school.</w:t>
      </w:r>
    </w:p>
    <w:p w14:paraId="0CBF8E34" w14:textId="77777777" w:rsidR="0094563C" w:rsidRDefault="004B68A1" w:rsidP="215F2390">
      <w:pPr>
        <w:pStyle w:val="BodyText"/>
        <w:spacing w:after="240" w:line="240" w:lineRule="auto"/>
        <w:ind w:left="-284" w:right="-462"/>
        <w:rPr>
          <w:rFonts w:asciiTheme="minorHAnsi" w:hAnsiTheme="minorHAnsi" w:cstheme="minorBidi"/>
          <w:sz w:val="22"/>
          <w:szCs w:val="22"/>
        </w:rPr>
      </w:pPr>
      <w:r w:rsidRPr="215F2390">
        <w:rPr>
          <w:rFonts w:asciiTheme="minorHAnsi" w:hAnsiTheme="minorHAnsi" w:cstheme="minorBidi"/>
          <w:sz w:val="22"/>
          <w:szCs w:val="22"/>
        </w:rPr>
        <w:t xml:space="preserve">Yours </w:t>
      </w:r>
      <w:r w:rsidR="03408D23" w:rsidRPr="215F2390">
        <w:rPr>
          <w:rFonts w:asciiTheme="minorHAnsi" w:hAnsiTheme="minorHAnsi" w:cstheme="minorBidi"/>
          <w:sz w:val="22"/>
          <w:szCs w:val="22"/>
        </w:rPr>
        <w:t>faithfully,</w:t>
      </w:r>
      <w:r w:rsidR="00676303">
        <w:rPr>
          <w:rFonts w:asciiTheme="minorHAnsi" w:hAnsiTheme="minorHAnsi" w:cstheme="minorBidi"/>
          <w:sz w:val="22"/>
          <w:szCs w:val="22"/>
        </w:rPr>
        <w:t xml:space="preserve"> </w:t>
      </w:r>
    </w:p>
    <w:p w14:paraId="6B618CFB" w14:textId="77777777" w:rsidR="004502AD" w:rsidRDefault="03408D23" w:rsidP="004502AD">
      <w:pPr>
        <w:pStyle w:val="BodyText"/>
        <w:spacing w:line="240" w:lineRule="auto"/>
        <w:ind w:left="-284" w:right="-459"/>
        <w:rPr>
          <w:rFonts w:asciiTheme="minorHAnsi" w:hAnsiTheme="minorHAnsi" w:cstheme="minorBidi"/>
          <w:sz w:val="22"/>
          <w:szCs w:val="22"/>
        </w:rPr>
      </w:pPr>
      <w:r w:rsidRPr="215F2390">
        <w:rPr>
          <w:rFonts w:asciiTheme="minorHAnsi" w:hAnsiTheme="minorHAnsi" w:cstheme="minorBidi"/>
          <w:sz w:val="22"/>
          <w:szCs w:val="22"/>
        </w:rPr>
        <w:t>Mrs L Soulb</w:t>
      </w:r>
      <w:r w:rsidR="004502AD">
        <w:rPr>
          <w:rFonts w:asciiTheme="minorHAnsi" w:hAnsiTheme="minorHAnsi" w:cstheme="minorBidi"/>
          <w:sz w:val="22"/>
          <w:szCs w:val="22"/>
        </w:rPr>
        <w:t>y</w:t>
      </w:r>
    </w:p>
    <w:p w14:paraId="02558D0C" w14:textId="607F7513" w:rsidR="03408D23" w:rsidRDefault="03408D23" w:rsidP="004502AD">
      <w:pPr>
        <w:pStyle w:val="BodyText"/>
        <w:spacing w:line="240" w:lineRule="auto"/>
        <w:ind w:left="-284" w:right="-459"/>
        <w:rPr>
          <w:sz w:val="22"/>
          <w:szCs w:val="22"/>
        </w:rPr>
      </w:pPr>
      <w:r w:rsidRPr="215F2390">
        <w:rPr>
          <w:rFonts w:asciiTheme="minorHAnsi" w:hAnsiTheme="minorHAnsi" w:cstheme="minorBidi"/>
          <w:sz w:val="22"/>
          <w:szCs w:val="22"/>
        </w:rPr>
        <w:t>Career Lead</w:t>
      </w:r>
    </w:p>
    <w:sectPr w:rsidR="03408D23" w:rsidSect="001616F9">
      <w:headerReference w:type="default" r:id="rId7"/>
      <w:headerReference w:type="first" r:id="rId8"/>
      <w:pgSz w:w="11900" w:h="16840" w:code="9"/>
      <w:pgMar w:top="1440"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133D" w14:textId="77777777" w:rsidR="004B68A1" w:rsidRDefault="004B68A1" w:rsidP="004B18B0">
      <w:r>
        <w:separator/>
      </w:r>
    </w:p>
  </w:endnote>
  <w:endnote w:type="continuationSeparator" w:id="0">
    <w:p w14:paraId="7FB7C152" w14:textId="77777777" w:rsidR="004B68A1" w:rsidRDefault="004B68A1"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8F22A" w14:textId="77777777" w:rsidR="004B68A1" w:rsidRDefault="004B68A1" w:rsidP="004B18B0">
      <w:r>
        <w:separator/>
      </w:r>
    </w:p>
  </w:footnote>
  <w:footnote w:type="continuationSeparator" w:id="0">
    <w:p w14:paraId="27FBEE16" w14:textId="77777777" w:rsidR="004B68A1" w:rsidRDefault="004B68A1"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748C" w14:textId="77777777" w:rsidR="004B18B0" w:rsidRDefault="008B4C23">
    <w:pPr>
      <w:pStyle w:val="Header"/>
    </w:pPr>
    <w:r>
      <w:rPr>
        <w:noProof/>
      </w:rPr>
      <w:drawing>
        <wp:anchor distT="0" distB="0" distL="114300" distR="114300" simplePos="0" relativeHeight="251664384" behindDoc="1" locked="0" layoutInCell="1" allowOverlap="1" wp14:anchorId="09ECD902" wp14:editId="5E4DD161">
          <wp:simplePos x="0" y="0"/>
          <wp:positionH relativeFrom="column">
            <wp:posOffset>-922790</wp:posOffset>
          </wp:positionH>
          <wp:positionV relativeFrom="paragraph">
            <wp:posOffset>8389</wp:posOffset>
          </wp:positionV>
          <wp:extent cx="7541703" cy="10667914"/>
          <wp:effectExtent l="0" t="0" r="2540" b="63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596" cy="10680493"/>
                  </a:xfrm>
                  <a:prstGeom prst="rect">
                    <a:avLst/>
                  </a:prstGeom>
                </pic:spPr>
              </pic:pic>
            </a:graphicData>
          </a:graphic>
          <wp14:sizeRelH relativeFrom="page">
            <wp14:pctWidth>0</wp14:pctWidth>
          </wp14:sizeRelH>
          <wp14:sizeRelV relativeFrom="page">
            <wp14:pctHeight>0</wp14:pctHeight>
          </wp14:sizeRelV>
        </wp:anchor>
      </w:drawing>
    </w:r>
  </w:p>
  <w:p w14:paraId="2B59E13F" w14:textId="77777777" w:rsidR="004B18B0" w:rsidRDefault="004B1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80A5" w14:textId="77777777" w:rsidR="00B05B09" w:rsidRDefault="008B4C23">
    <w:pPr>
      <w:pStyle w:val="Header"/>
    </w:pPr>
    <w:r>
      <w:rPr>
        <w:noProof/>
      </w:rPr>
      <w:drawing>
        <wp:anchor distT="0" distB="0" distL="114300" distR="114300" simplePos="0" relativeHeight="251663360" behindDoc="1" locked="0" layoutInCell="1" allowOverlap="1" wp14:anchorId="6A666428" wp14:editId="751D3E46">
          <wp:simplePos x="0" y="0"/>
          <wp:positionH relativeFrom="column">
            <wp:posOffset>-922789</wp:posOffset>
          </wp:positionH>
          <wp:positionV relativeFrom="paragraph">
            <wp:posOffset>0</wp:posOffset>
          </wp:positionV>
          <wp:extent cx="7566870" cy="10695125"/>
          <wp:effectExtent l="0" t="0" r="254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684" cy="107174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A1"/>
    <w:rsid w:val="00147688"/>
    <w:rsid w:val="001616F9"/>
    <w:rsid w:val="001A5D16"/>
    <w:rsid w:val="00241996"/>
    <w:rsid w:val="002A4314"/>
    <w:rsid w:val="003561CD"/>
    <w:rsid w:val="00410D4D"/>
    <w:rsid w:val="004502AD"/>
    <w:rsid w:val="00463273"/>
    <w:rsid w:val="004B18B0"/>
    <w:rsid w:val="004B68A1"/>
    <w:rsid w:val="00624CE8"/>
    <w:rsid w:val="00676303"/>
    <w:rsid w:val="007A4F5A"/>
    <w:rsid w:val="007D7B9F"/>
    <w:rsid w:val="007F3440"/>
    <w:rsid w:val="008B4C23"/>
    <w:rsid w:val="0091167E"/>
    <w:rsid w:val="00912C03"/>
    <w:rsid w:val="0094563C"/>
    <w:rsid w:val="00960C6A"/>
    <w:rsid w:val="009B5342"/>
    <w:rsid w:val="00A556FA"/>
    <w:rsid w:val="00AA1051"/>
    <w:rsid w:val="00B05B09"/>
    <w:rsid w:val="00BA084E"/>
    <w:rsid w:val="00C91F23"/>
    <w:rsid w:val="00CB0C3E"/>
    <w:rsid w:val="00CC174A"/>
    <w:rsid w:val="00DE0286"/>
    <w:rsid w:val="00E719DB"/>
    <w:rsid w:val="00E73734"/>
    <w:rsid w:val="00EA3EF7"/>
    <w:rsid w:val="00F460A1"/>
    <w:rsid w:val="03408D23"/>
    <w:rsid w:val="1DCDBA9B"/>
    <w:rsid w:val="215F2390"/>
    <w:rsid w:val="31461EC9"/>
    <w:rsid w:val="55394482"/>
    <w:rsid w:val="700EE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1C6268"/>
  <w15:chartTrackingRefBased/>
  <w15:docId w15:val="{31AEAA83-F87B-401E-BD03-09D8BEA2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B68A1"/>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4B18B0"/>
  </w:style>
  <w:style w:type="paragraph" w:styleId="BodyText">
    <w:name w:val="Body Text"/>
    <w:basedOn w:val="Normal"/>
    <w:link w:val="BodyTextChar"/>
    <w:rsid w:val="004B68A1"/>
    <w:pPr>
      <w:spacing w:line="480" w:lineRule="auto"/>
      <w:jc w:val="both"/>
    </w:pPr>
    <w:rPr>
      <w:szCs w:val="20"/>
    </w:rPr>
  </w:style>
  <w:style w:type="character" w:customStyle="1" w:styleId="BodyTextChar">
    <w:name w:val="Body Text Char"/>
    <w:basedOn w:val="DefaultParagraphFont"/>
    <w:link w:val="BodyText"/>
    <w:rsid w:val="004B68A1"/>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OneDrive\annette.harding\OneDrive%20-%20Telford%20and%20Wrekin%20Council\Documents\Letters\Letterhead%20Masters\LetterheadTemplate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775D3-B0D9-D548-ADCA-04CADCE8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LetterheadTemplate2021</Template>
  <TotalTime>9</TotalTime>
  <Pages>1</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Harding, Annette</dc:creator>
  <cp:keywords/>
  <dc:description/>
  <cp:lastModifiedBy>Soulby, Liz (Charlton School)</cp:lastModifiedBy>
  <cp:revision>2</cp:revision>
  <dcterms:created xsi:type="dcterms:W3CDTF">2024-06-19T07:22:00Z</dcterms:created>
  <dcterms:modified xsi:type="dcterms:W3CDTF">2024-06-19T07:22:00Z</dcterms:modified>
  <cp:category/>
</cp:coreProperties>
</file>